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5"/>
        <w:gridCol w:w="105"/>
        <w:gridCol w:w="1095"/>
        <w:gridCol w:w="1065"/>
        <w:gridCol w:w="1170"/>
        <w:gridCol w:w="3255"/>
        <w:gridCol w:w="1260"/>
        <w:gridCol w:w="960"/>
        <w:tblGridChange w:id="0">
          <w:tblGrid>
            <w:gridCol w:w="2085"/>
            <w:gridCol w:w="105"/>
            <w:gridCol w:w="1095"/>
            <w:gridCol w:w="1065"/>
            <w:gridCol w:w="1170"/>
            <w:gridCol w:w="3255"/>
            <w:gridCol w:w="1260"/>
            <w:gridCol w:w="96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Врста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Датум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Недеља у месецу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Садржај рада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38.58267716535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34.192568034259"/>
        <w:gridCol w:w="1"/>
        <w:gridCol w:w="1113.0487636413868"/>
        <w:gridCol w:w="1113.0487636413868"/>
        <w:gridCol w:w="1113.0487636413868"/>
        <w:gridCol w:w="1113.0487636413868"/>
        <w:gridCol w:w="1113.0487636413868"/>
        <w:gridCol w:w="1113.0487636413868"/>
        <w:gridCol w:w="1113.0487636413868"/>
        <w:gridCol w:w="1113.0487636413868"/>
        <w:tblGridChange w:id="0">
          <w:tblGrid>
            <w:gridCol w:w="2034.192568034259"/>
            <w:gridCol w:w="1"/>
            <w:gridCol w:w="1113.0487636413868"/>
            <w:gridCol w:w="1113.0487636413868"/>
            <w:gridCol w:w="1113.0487636413868"/>
            <w:gridCol w:w="1113.0487636413868"/>
            <w:gridCol w:w="1113.0487636413868"/>
            <w:gridCol w:w="1113.0487636413868"/>
            <w:gridCol w:w="1113.0487636413868"/>
            <w:gridCol w:w="1113.0487636413868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Латински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6. 11. 2023.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2/11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Промена именица и придева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Немачки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14. 11. 2023.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3/11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Разумевање писаног и одслушаног текста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Шпански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16. 11. 2023.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3/11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Руски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17. 11. 2023.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3/11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Лексичка тема: Упознавање, представљање, обраћање. Породица.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Граматика: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-промена заменица, именица и придева мушког, средњег и женског рода;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-компарација придева;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-изражавање места и правца;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-изражавање стања и осећања.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Типови вежбања: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-супституција;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-трансформација;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-питања/одговори;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-алтернативни и вишеструки избор;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-састав.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21. 11. 2023.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4/11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полиноми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22. 11. 2023.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4/11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Историја као наука и државна уређења држава старог истока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Рачунарство и информатика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29. 11. 2023.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5/11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Бинарни код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1. 12. 2023.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1/12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Present Simple and Present Continuos, Asking questions, Past Simple and Past Continuous, Vocabulary, Personal letter/email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Српски језик и књижевност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4. 12. 2023.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2/12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Књижевност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8. 12. 2023.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2/12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Хемијске везе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15. 12. 2023.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3/12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Механичко кретање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19. 12. 2023.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4/12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рационални алгебарски изрази, геометрија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Шпански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21. 12. 2023.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4/12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283.46456692913387" w:top="283.46456692913387" w:left="283.46456692913387" w:right="283.464566929133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